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FE" w:rsidRPr="00181D1D" w:rsidRDefault="0083528A" w:rsidP="00CD1CE9">
      <w:pPr>
        <w:outlineLvl w:val="0"/>
        <w:rPr>
          <w:b/>
          <w:sz w:val="28"/>
        </w:rPr>
      </w:pPr>
      <w:bookmarkStart w:id="0" w:name="_GoBack"/>
      <w:bookmarkEnd w:id="0"/>
      <w:r>
        <w:rPr>
          <w:b/>
          <w:sz w:val="28"/>
        </w:rPr>
        <w:t>Artikel 38 vragen</w:t>
      </w:r>
    </w:p>
    <w:p w:rsidR="00181D1D" w:rsidRDefault="00181D1D">
      <w:r>
        <w:t>Cluster</w:t>
      </w:r>
      <w:r>
        <w:tab/>
        <w:t>:</w:t>
      </w:r>
      <w:r w:rsidR="00736CEC">
        <w:t xml:space="preserve"> Cl Sociaal</w:t>
      </w:r>
    </w:p>
    <w:p w:rsidR="00181D1D" w:rsidRDefault="00181D1D">
      <w:r>
        <w:t>Onderwerp</w:t>
      </w:r>
      <w:r>
        <w:tab/>
        <w:t>:</w:t>
      </w:r>
      <w:r w:rsidR="00736CEC">
        <w:t xml:space="preserve"> </w:t>
      </w:r>
      <w:r w:rsidR="00461E9E">
        <w:t>Overschot WMO gelden</w:t>
      </w:r>
    </w:p>
    <w:p w:rsidR="00181D1D" w:rsidRDefault="00181D1D">
      <w:r>
        <w:t>Datum</w:t>
      </w:r>
      <w:r>
        <w:tab/>
      </w:r>
      <w:r>
        <w:tab/>
        <w:t>:</w:t>
      </w:r>
      <w:r w:rsidR="00736CEC">
        <w:t xml:space="preserve"> </w:t>
      </w:r>
      <w:r w:rsidR="00461E9E">
        <w:t>27</w:t>
      </w:r>
      <w:r w:rsidR="002F13C1">
        <w:t xml:space="preserve"> mei 2016</w:t>
      </w:r>
      <w:r w:rsidR="0088415D">
        <w:t xml:space="preserve"> </w:t>
      </w:r>
    </w:p>
    <w:p w:rsidR="00736CEC" w:rsidRDefault="00736CEC"/>
    <w:p w:rsidR="00122967" w:rsidRPr="00122967" w:rsidRDefault="00122967" w:rsidP="00122967">
      <w:pPr>
        <w:rPr>
          <w:b/>
        </w:rPr>
      </w:pPr>
      <w:r w:rsidRPr="00122967">
        <w:rPr>
          <w:b/>
        </w:rPr>
        <w:t>Aanleiding:</w:t>
      </w:r>
    </w:p>
    <w:p w:rsidR="00461E9E" w:rsidRDefault="00461E9E" w:rsidP="00122967">
      <w:r>
        <w:t xml:space="preserve">Tijdens de raadsvergadering van 25 mei 2016 heeft wethouder Werger aangegeven geen schriftelijke reactie te geven op de gestelde vragen in een ingezonden brief d.d. 9 mei 2016 van St. Seniorenplatform Gouda (SSG)en de Goudse Adviesraad voor mensen met een Beperking (GAB). Wij waarderen de inzet van de wethouder om in gesprek te gaan met de betrokken cliënt organisaties maar betreuren het dat er hierdoor geen schriftelijke beantwoording naar de raad komt van de gestelde vragen. Daarom dienen we bij deze de vragen in als Art38 vragen. </w:t>
      </w:r>
    </w:p>
    <w:p w:rsidR="00461E9E" w:rsidRDefault="00461E9E" w:rsidP="00122967"/>
    <w:p w:rsidR="00461E9E" w:rsidRDefault="00461E9E" w:rsidP="00461E9E">
      <w:pPr>
        <w:pStyle w:val="Lijstalinea"/>
        <w:numPr>
          <w:ilvl w:val="0"/>
          <w:numId w:val="14"/>
        </w:numPr>
      </w:pPr>
      <w:r>
        <w:t>Wat is de reactie van het college op het verzoek van de SSG en de GAB om:</w:t>
      </w:r>
    </w:p>
    <w:p w:rsidR="00461E9E" w:rsidRDefault="00461E9E" w:rsidP="00461E9E">
      <w:pPr>
        <w:pStyle w:val="Lijstalinea"/>
        <w:numPr>
          <w:ilvl w:val="1"/>
          <w:numId w:val="14"/>
        </w:numPr>
      </w:pPr>
      <w:r>
        <w:t xml:space="preserve">Het WMO geld te oormerken, zodat het geen andere bestemming kan krijgen dan waar het voor bedoeld was, namelijk voor mensen </w:t>
      </w:r>
      <w:r w:rsidR="00232E48">
        <w:t xml:space="preserve">die </w:t>
      </w:r>
      <w:r>
        <w:t>zorg en ondersteuning nodig hebben.</w:t>
      </w:r>
    </w:p>
    <w:p w:rsidR="00461E9E" w:rsidRDefault="00461E9E" w:rsidP="00461E9E">
      <w:pPr>
        <w:pStyle w:val="Lijstalinea"/>
        <w:numPr>
          <w:ilvl w:val="1"/>
          <w:numId w:val="14"/>
        </w:numPr>
      </w:pPr>
      <w:r>
        <w:t>De meest complexe dossiers waarbij de teruggang in zorg het hardst aankwam opnieuw te bezien en nu te beoordelen vanuit maatwerk.</w:t>
      </w:r>
    </w:p>
    <w:p w:rsidR="00461E9E" w:rsidRDefault="00461E9E" w:rsidP="00461E9E">
      <w:pPr>
        <w:pStyle w:val="Lijstalinea"/>
        <w:numPr>
          <w:ilvl w:val="1"/>
          <w:numId w:val="14"/>
        </w:numPr>
      </w:pPr>
      <w:r>
        <w:t>Advies te vragen aan de GASD en de GCR hoe en op welke manier bestaande WMO knelpunten gecorrigeerd kunnen worden nu er een flink overschot is.</w:t>
      </w:r>
    </w:p>
    <w:p w:rsidR="00461E9E" w:rsidRDefault="00461E9E" w:rsidP="00461E9E">
      <w:pPr>
        <w:pStyle w:val="Lijstalinea"/>
        <w:numPr>
          <w:ilvl w:val="0"/>
          <w:numId w:val="14"/>
        </w:numPr>
      </w:pPr>
      <w:r>
        <w:t>Daarnaast ontvangen wij als Raad graag antwoord op de gestelde vragen door de SSG en de GAB:</w:t>
      </w:r>
    </w:p>
    <w:p w:rsidR="00461E9E" w:rsidRDefault="00461E9E" w:rsidP="00461E9E">
      <w:pPr>
        <w:pStyle w:val="Lijstalinea"/>
        <w:numPr>
          <w:ilvl w:val="1"/>
          <w:numId w:val="14"/>
        </w:numPr>
      </w:pPr>
      <w:r>
        <w:t>Hoe komt het dat er overschotten zijn op de WMO terwijl de gemeente eerst aangaf de decentralisaties financieel niet aan te kunnen?</w:t>
      </w:r>
    </w:p>
    <w:p w:rsidR="00461E9E" w:rsidRDefault="00461E9E" w:rsidP="00461E9E">
      <w:pPr>
        <w:pStyle w:val="Lijstalinea"/>
        <w:numPr>
          <w:ilvl w:val="1"/>
          <w:numId w:val="14"/>
        </w:numPr>
      </w:pPr>
      <w:r>
        <w:t>Hoeveel geld is er niet besteed dat bestemd was voor de WMO?</w:t>
      </w:r>
    </w:p>
    <w:p w:rsidR="00461E9E" w:rsidRDefault="00461E9E" w:rsidP="00461E9E">
      <w:pPr>
        <w:pStyle w:val="Lijstalinea"/>
        <w:numPr>
          <w:ilvl w:val="1"/>
          <w:numId w:val="14"/>
        </w:numPr>
      </w:pPr>
      <w:r>
        <w:t>Welk percentage is dat van de gemeentelijke begroting voor de WMO-taken?</w:t>
      </w:r>
    </w:p>
    <w:p w:rsidR="00461E9E" w:rsidRDefault="00461E9E" w:rsidP="00461E9E"/>
    <w:p w:rsidR="00461E9E" w:rsidRDefault="00461E9E" w:rsidP="00461E9E">
      <w:r>
        <w:t xml:space="preserve">Aansluitend op bovenstaande vragen </w:t>
      </w:r>
      <w:r w:rsidR="00176774">
        <w:t xml:space="preserve">ontvangen </w:t>
      </w:r>
      <w:r>
        <w:t>wij ook graag een antwoord op onderstaande vragen:</w:t>
      </w:r>
    </w:p>
    <w:p w:rsidR="00461E9E" w:rsidRDefault="00176774" w:rsidP="00461E9E">
      <w:pPr>
        <w:pStyle w:val="Lijstalinea"/>
        <w:numPr>
          <w:ilvl w:val="0"/>
          <w:numId w:val="14"/>
        </w:numPr>
      </w:pPr>
      <w:r>
        <w:t xml:space="preserve">In hoeverre is </w:t>
      </w:r>
      <w:r w:rsidR="00461E9E">
        <w:t xml:space="preserve">het college van mening dat </w:t>
      </w:r>
      <w:r w:rsidR="00A30C57">
        <w:t>inwoners van Gouda recht hebben op een uitleg hoe de overschotten van WMO gelden heeft kunnen ontstaan en wat het college met deze budgetten gaat doen (anders dan berichtgeving over het ‘positief</w:t>
      </w:r>
      <w:r>
        <w:t>’</w:t>
      </w:r>
      <w:r w:rsidR="00A30C57">
        <w:t xml:space="preserve"> resultaat jaarrekening)?</w:t>
      </w:r>
    </w:p>
    <w:p w:rsidR="00580E6F" w:rsidRDefault="00A30C57" w:rsidP="00580E6F">
      <w:pPr>
        <w:pStyle w:val="Lijstalinea"/>
        <w:numPr>
          <w:ilvl w:val="0"/>
          <w:numId w:val="14"/>
        </w:numPr>
      </w:pPr>
      <w:r>
        <w:t>I</w:t>
      </w:r>
      <w:r w:rsidR="00176774">
        <w:t>n hoeverre i</w:t>
      </w:r>
      <w:r>
        <w:t>s het college van mening dat budget wat bedoeld is voor zorg (WMO gelden) nooit gebruikt kan worden voor andere doelstellingen</w:t>
      </w:r>
      <w:r w:rsidR="00176774">
        <w:t>. Denk daarbij bijvoorbeeld aan versterking</w:t>
      </w:r>
      <w:r>
        <w:t xml:space="preserve"> weerstandsvermogen </w:t>
      </w:r>
      <w:r w:rsidR="00580E6F">
        <w:t xml:space="preserve">of minder bezuinigen op </w:t>
      </w:r>
      <w:r w:rsidR="00176774">
        <w:t>cultuur of sport.</w:t>
      </w:r>
    </w:p>
    <w:p w:rsidR="00580E6F" w:rsidRDefault="00580E6F"/>
    <w:p w:rsidR="00FF4F61" w:rsidRPr="00580E6F" w:rsidRDefault="00FF4F61">
      <w:r w:rsidRPr="00580E6F">
        <w:t>Wout Schonewille</w:t>
      </w:r>
      <w:r w:rsidR="00580E6F" w:rsidRPr="00580E6F">
        <w:t>, ChristenUnie</w:t>
      </w:r>
    </w:p>
    <w:p w:rsidR="00580E6F" w:rsidRDefault="00580E6F">
      <w:r>
        <w:t>Jan de Koning, GBG</w:t>
      </w:r>
    </w:p>
    <w:p w:rsidR="00580E6F" w:rsidRDefault="00580E6F">
      <w:r>
        <w:t>Lenny Roelofs, SP</w:t>
      </w:r>
    </w:p>
    <w:p w:rsidR="00580E6F" w:rsidRDefault="00580E6F">
      <w:r>
        <w:t>Astrid van Eersel, Gouda’s 50+</w:t>
      </w:r>
    </w:p>
    <w:p w:rsidR="00580E6F" w:rsidRDefault="00580E6F">
      <w:r w:rsidRPr="00580E6F">
        <w:t>Corina Kerkmans, Partij voor de Dieren</w:t>
      </w:r>
    </w:p>
    <w:p w:rsidR="00580E6F" w:rsidRPr="00580E6F" w:rsidRDefault="00580E6F">
      <w:r>
        <w:t>Jacques Rozendaal SGP</w:t>
      </w:r>
    </w:p>
    <w:p w:rsidR="00580E6F" w:rsidRPr="00580E6F" w:rsidRDefault="00580E6F">
      <w:pPr>
        <w:rPr>
          <w:lang w:val="en-GB"/>
        </w:rPr>
      </w:pPr>
      <w:r w:rsidRPr="00580E6F">
        <w:rPr>
          <w:lang w:val="en-GB"/>
        </w:rPr>
        <w:t xml:space="preserve">Eppy Bosma, </w:t>
      </w:r>
      <w:r>
        <w:rPr>
          <w:lang w:val="en-GB"/>
        </w:rPr>
        <w:t>CDA</w:t>
      </w:r>
    </w:p>
    <w:sectPr w:rsidR="00580E6F" w:rsidRPr="00580E6F" w:rsidSect="008F2EF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96" w:rsidRDefault="00082796" w:rsidP="00181D1D">
      <w:r>
        <w:separator/>
      </w:r>
    </w:p>
  </w:endnote>
  <w:endnote w:type="continuationSeparator" w:id="0">
    <w:p w:rsidR="00082796" w:rsidRDefault="00082796" w:rsidP="0018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96" w:rsidRDefault="00082796" w:rsidP="00181D1D">
      <w:r>
        <w:separator/>
      </w:r>
    </w:p>
  </w:footnote>
  <w:footnote w:type="continuationSeparator" w:id="0">
    <w:p w:rsidR="00082796" w:rsidRDefault="00082796" w:rsidP="00181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614"/>
    <w:multiLevelType w:val="hybridMultilevel"/>
    <w:tmpl w:val="BDF84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D235C1"/>
    <w:multiLevelType w:val="hybridMultilevel"/>
    <w:tmpl w:val="D5F47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C918E9"/>
    <w:multiLevelType w:val="hybridMultilevel"/>
    <w:tmpl w:val="04BAB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35575"/>
    <w:multiLevelType w:val="hybridMultilevel"/>
    <w:tmpl w:val="5FFC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14F7C"/>
    <w:multiLevelType w:val="hybridMultilevel"/>
    <w:tmpl w:val="F46C5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6147673"/>
    <w:multiLevelType w:val="hybridMultilevel"/>
    <w:tmpl w:val="5C48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E790F"/>
    <w:multiLevelType w:val="hybridMultilevel"/>
    <w:tmpl w:val="208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50029"/>
    <w:multiLevelType w:val="hybridMultilevel"/>
    <w:tmpl w:val="9C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A284A"/>
    <w:multiLevelType w:val="hybridMultilevel"/>
    <w:tmpl w:val="3636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21AF1"/>
    <w:multiLevelType w:val="hybridMultilevel"/>
    <w:tmpl w:val="BEBCD7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3F64185"/>
    <w:multiLevelType w:val="hybridMultilevel"/>
    <w:tmpl w:val="2668A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5F209E"/>
    <w:multiLevelType w:val="hybridMultilevel"/>
    <w:tmpl w:val="B4080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1FB6BE5"/>
    <w:multiLevelType w:val="hybridMultilevel"/>
    <w:tmpl w:val="341ECC7A"/>
    <w:lvl w:ilvl="0" w:tplc="9932AAF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231F89"/>
    <w:multiLevelType w:val="hybridMultilevel"/>
    <w:tmpl w:val="1A28C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3"/>
  </w:num>
  <w:num w:numId="5">
    <w:abstractNumId w:val="8"/>
  </w:num>
  <w:num w:numId="6">
    <w:abstractNumId w:val="7"/>
  </w:num>
  <w:num w:numId="7">
    <w:abstractNumId w:val="2"/>
  </w:num>
  <w:num w:numId="8">
    <w:abstractNumId w:val="0"/>
  </w:num>
  <w:num w:numId="9">
    <w:abstractNumId w:val="11"/>
  </w:num>
  <w:num w:numId="10">
    <w:abstractNumId w:val="13"/>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1D"/>
    <w:rsid w:val="0005054F"/>
    <w:rsid w:val="00082796"/>
    <w:rsid w:val="000B45A1"/>
    <w:rsid w:val="000E26DD"/>
    <w:rsid w:val="000E7AE8"/>
    <w:rsid w:val="00104C22"/>
    <w:rsid w:val="00122967"/>
    <w:rsid w:val="00136606"/>
    <w:rsid w:val="00176774"/>
    <w:rsid w:val="00181D1D"/>
    <w:rsid w:val="001C78C6"/>
    <w:rsid w:val="001E4CF7"/>
    <w:rsid w:val="001F0AD7"/>
    <w:rsid w:val="00232E48"/>
    <w:rsid w:val="00264B2C"/>
    <w:rsid w:val="002C5737"/>
    <w:rsid w:val="002F13C1"/>
    <w:rsid w:val="00360B6C"/>
    <w:rsid w:val="00387596"/>
    <w:rsid w:val="003A3E9E"/>
    <w:rsid w:val="003B6248"/>
    <w:rsid w:val="00460B5F"/>
    <w:rsid w:val="00461E9E"/>
    <w:rsid w:val="00464E5B"/>
    <w:rsid w:val="004B41C0"/>
    <w:rsid w:val="00537B27"/>
    <w:rsid w:val="00580E6F"/>
    <w:rsid w:val="005B70D5"/>
    <w:rsid w:val="005F71CC"/>
    <w:rsid w:val="00624E75"/>
    <w:rsid w:val="006255AE"/>
    <w:rsid w:val="00646228"/>
    <w:rsid w:val="006B639E"/>
    <w:rsid w:val="00716855"/>
    <w:rsid w:val="00735FEC"/>
    <w:rsid w:val="00736CEC"/>
    <w:rsid w:val="00747ACC"/>
    <w:rsid w:val="007663F2"/>
    <w:rsid w:val="00793C99"/>
    <w:rsid w:val="0080321B"/>
    <w:rsid w:val="0083528A"/>
    <w:rsid w:val="008503AD"/>
    <w:rsid w:val="00872295"/>
    <w:rsid w:val="00880E7F"/>
    <w:rsid w:val="0088415D"/>
    <w:rsid w:val="008956FF"/>
    <w:rsid w:val="008E662D"/>
    <w:rsid w:val="008F2EFE"/>
    <w:rsid w:val="00941D0E"/>
    <w:rsid w:val="00983104"/>
    <w:rsid w:val="00A30C57"/>
    <w:rsid w:val="00A82144"/>
    <w:rsid w:val="00AA29A3"/>
    <w:rsid w:val="00AB4CE3"/>
    <w:rsid w:val="00B41FD3"/>
    <w:rsid w:val="00BA12D6"/>
    <w:rsid w:val="00C25160"/>
    <w:rsid w:val="00C30B37"/>
    <w:rsid w:val="00C92077"/>
    <w:rsid w:val="00CD1CE9"/>
    <w:rsid w:val="00D6086C"/>
    <w:rsid w:val="00DC0E84"/>
    <w:rsid w:val="00DD7635"/>
    <w:rsid w:val="00E11EA8"/>
    <w:rsid w:val="00E51EBB"/>
    <w:rsid w:val="00EC1C16"/>
    <w:rsid w:val="00EE79E1"/>
    <w:rsid w:val="00EF52C5"/>
    <w:rsid w:val="00F144BC"/>
    <w:rsid w:val="00F62F0F"/>
    <w:rsid w:val="00F80EA1"/>
    <w:rsid w:val="00FF4F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1D1D"/>
    <w:pPr>
      <w:tabs>
        <w:tab w:val="center" w:pos="4536"/>
        <w:tab w:val="right" w:pos="9072"/>
      </w:tabs>
    </w:pPr>
  </w:style>
  <w:style w:type="character" w:customStyle="1" w:styleId="KoptekstChar">
    <w:name w:val="Koptekst Char"/>
    <w:basedOn w:val="Standaardalinea-lettertype"/>
    <w:link w:val="Koptekst"/>
    <w:uiPriority w:val="99"/>
    <w:rsid w:val="00181D1D"/>
    <w:rPr>
      <w:lang w:val="nl-NL"/>
    </w:rPr>
  </w:style>
  <w:style w:type="paragraph" w:styleId="Voettekst">
    <w:name w:val="footer"/>
    <w:basedOn w:val="Standaard"/>
    <w:link w:val="VoettekstChar"/>
    <w:uiPriority w:val="99"/>
    <w:unhideWhenUsed/>
    <w:rsid w:val="00181D1D"/>
    <w:pPr>
      <w:tabs>
        <w:tab w:val="center" w:pos="4536"/>
        <w:tab w:val="right" w:pos="9072"/>
      </w:tabs>
    </w:pPr>
  </w:style>
  <w:style w:type="character" w:customStyle="1" w:styleId="VoettekstChar">
    <w:name w:val="Voettekst Char"/>
    <w:basedOn w:val="Standaardalinea-lettertype"/>
    <w:link w:val="Voettekst"/>
    <w:uiPriority w:val="99"/>
    <w:rsid w:val="00181D1D"/>
    <w:rPr>
      <w:lang w:val="nl-NL"/>
    </w:rPr>
  </w:style>
  <w:style w:type="paragraph" w:styleId="Lijstalinea">
    <w:name w:val="List Paragraph"/>
    <w:basedOn w:val="Standaard"/>
    <w:uiPriority w:val="34"/>
    <w:qFormat/>
    <w:rsid w:val="00736CEC"/>
    <w:pPr>
      <w:ind w:left="720"/>
      <w:contextualSpacing/>
    </w:pPr>
  </w:style>
  <w:style w:type="paragraph" w:styleId="Ballontekst">
    <w:name w:val="Balloon Text"/>
    <w:basedOn w:val="Standaard"/>
    <w:link w:val="BallontekstChar"/>
    <w:uiPriority w:val="99"/>
    <w:semiHidden/>
    <w:unhideWhenUsed/>
    <w:rsid w:val="006255A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255AE"/>
    <w:rPr>
      <w:rFonts w:ascii="Times New Roman" w:hAnsi="Times New Roman" w:cs="Times New Roman"/>
      <w:sz w:val="18"/>
      <w:szCs w:val="18"/>
      <w:lang w:val="nl-NL"/>
    </w:rPr>
  </w:style>
  <w:style w:type="paragraph" w:styleId="Voetnoottekst">
    <w:name w:val="footnote text"/>
    <w:basedOn w:val="Standaard"/>
    <w:link w:val="VoetnoottekstChar"/>
    <w:uiPriority w:val="99"/>
    <w:unhideWhenUsed/>
    <w:rsid w:val="00C92077"/>
  </w:style>
  <w:style w:type="character" w:customStyle="1" w:styleId="VoetnoottekstChar">
    <w:name w:val="Voetnoottekst Char"/>
    <w:basedOn w:val="Standaardalinea-lettertype"/>
    <w:link w:val="Voetnoottekst"/>
    <w:uiPriority w:val="99"/>
    <w:rsid w:val="00C92077"/>
    <w:rPr>
      <w:lang w:val="nl-NL"/>
    </w:rPr>
  </w:style>
  <w:style w:type="character" w:styleId="Voetnootmarkering">
    <w:name w:val="footnote reference"/>
    <w:basedOn w:val="Standaardalinea-lettertype"/>
    <w:uiPriority w:val="99"/>
    <w:unhideWhenUsed/>
    <w:rsid w:val="00C92077"/>
    <w:rPr>
      <w:vertAlign w:val="superscript"/>
    </w:rPr>
  </w:style>
  <w:style w:type="character" w:styleId="Hyperlink">
    <w:name w:val="Hyperlink"/>
    <w:basedOn w:val="Standaardalinea-lettertype"/>
    <w:uiPriority w:val="99"/>
    <w:unhideWhenUsed/>
    <w:rsid w:val="00C920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1D1D"/>
    <w:pPr>
      <w:tabs>
        <w:tab w:val="center" w:pos="4536"/>
        <w:tab w:val="right" w:pos="9072"/>
      </w:tabs>
    </w:pPr>
  </w:style>
  <w:style w:type="character" w:customStyle="1" w:styleId="KoptekstChar">
    <w:name w:val="Koptekst Char"/>
    <w:basedOn w:val="Standaardalinea-lettertype"/>
    <w:link w:val="Koptekst"/>
    <w:uiPriority w:val="99"/>
    <w:rsid w:val="00181D1D"/>
    <w:rPr>
      <w:lang w:val="nl-NL"/>
    </w:rPr>
  </w:style>
  <w:style w:type="paragraph" w:styleId="Voettekst">
    <w:name w:val="footer"/>
    <w:basedOn w:val="Standaard"/>
    <w:link w:val="VoettekstChar"/>
    <w:uiPriority w:val="99"/>
    <w:unhideWhenUsed/>
    <w:rsid w:val="00181D1D"/>
    <w:pPr>
      <w:tabs>
        <w:tab w:val="center" w:pos="4536"/>
        <w:tab w:val="right" w:pos="9072"/>
      </w:tabs>
    </w:pPr>
  </w:style>
  <w:style w:type="character" w:customStyle="1" w:styleId="VoettekstChar">
    <w:name w:val="Voettekst Char"/>
    <w:basedOn w:val="Standaardalinea-lettertype"/>
    <w:link w:val="Voettekst"/>
    <w:uiPriority w:val="99"/>
    <w:rsid w:val="00181D1D"/>
    <w:rPr>
      <w:lang w:val="nl-NL"/>
    </w:rPr>
  </w:style>
  <w:style w:type="paragraph" w:styleId="Lijstalinea">
    <w:name w:val="List Paragraph"/>
    <w:basedOn w:val="Standaard"/>
    <w:uiPriority w:val="34"/>
    <w:qFormat/>
    <w:rsid w:val="00736CEC"/>
    <w:pPr>
      <w:ind w:left="720"/>
      <w:contextualSpacing/>
    </w:pPr>
  </w:style>
  <w:style w:type="paragraph" w:styleId="Ballontekst">
    <w:name w:val="Balloon Text"/>
    <w:basedOn w:val="Standaard"/>
    <w:link w:val="BallontekstChar"/>
    <w:uiPriority w:val="99"/>
    <w:semiHidden/>
    <w:unhideWhenUsed/>
    <w:rsid w:val="006255A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255AE"/>
    <w:rPr>
      <w:rFonts w:ascii="Times New Roman" w:hAnsi="Times New Roman" w:cs="Times New Roman"/>
      <w:sz w:val="18"/>
      <w:szCs w:val="18"/>
      <w:lang w:val="nl-NL"/>
    </w:rPr>
  </w:style>
  <w:style w:type="paragraph" w:styleId="Voetnoottekst">
    <w:name w:val="footnote text"/>
    <w:basedOn w:val="Standaard"/>
    <w:link w:val="VoetnoottekstChar"/>
    <w:uiPriority w:val="99"/>
    <w:unhideWhenUsed/>
    <w:rsid w:val="00C92077"/>
  </w:style>
  <w:style w:type="character" w:customStyle="1" w:styleId="VoetnoottekstChar">
    <w:name w:val="Voetnoottekst Char"/>
    <w:basedOn w:val="Standaardalinea-lettertype"/>
    <w:link w:val="Voetnoottekst"/>
    <w:uiPriority w:val="99"/>
    <w:rsid w:val="00C92077"/>
    <w:rPr>
      <w:lang w:val="nl-NL"/>
    </w:rPr>
  </w:style>
  <w:style w:type="character" w:styleId="Voetnootmarkering">
    <w:name w:val="footnote reference"/>
    <w:basedOn w:val="Standaardalinea-lettertype"/>
    <w:uiPriority w:val="99"/>
    <w:unhideWhenUsed/>
    <w:rsid w:val="00C92077"/>
    <w:rPr>
      <w:vertAlign w:val="superscript"/>
    </w:rPr>
  </w:style>
  <w:style w:type="character" w:styleId="Hyperlink">
    <w:name w:val="Hyperlink"/>
    <w:basedOn w:val="Standaardalinea-lettertype"/>
    <w:uiPriority w:val="99"/>
    <w:unhideWhenUsed/>
    <w:rsid w:val="00C9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4499">
      <w:bodyDiv w:val="1"/>
      <w:marLeft w:val="0"/>
      <w:marRight w:val="0"/>
      <w:marTop w:val="0"/>
      <w:marBottom w:val="0"/>
      <w:divBdr>
        <w:top w:val="none" w:sz="0" w:space="0" w:color="auto"/>
        <w:left w:val="none" w:sz="0" w:space="0" w:color="auto"/>
        <w:bottom w:val="none" w:sz="0" w:space="0" w:color="auto"/>
        <w:right w:val="none" w:sz="0" w:space="0" w:color="auto"/>
      </w:divBdr>
    </w:div>
    <w:div w:id="167576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C0FF-B0E8-48FC-821D-BAD82F02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Schonewille</dc:creator>
  <cp:lastModifiedBy>boris</cp:lastModifiedBy>
  <cp:revision>2</cp:revision>
  <dcterms:created xsi:type="dcterms:W3CDTF">2016-06-06T21:07:00Z</dcterms:created>
  <dcterms:modified xsi:type="dcterms:W3CDTF">2016-06-06T21:07:00Z</dcterms:modified>
</cp:coreProperties>
</file>