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68" w:rsidRDefault="00F51468" w:rsidP="00F51468">
      <w:r>
        <w:t>ARTIKEL-38 vragen over koopzondagen in Gouda</w:t>
      </w:r>
    </w:p>
    <w:p w:rsidR="00F51468" w:rsidRDefault="00F51468" w:rsidP="00F51468"/>
    <w:p w:rsidR="00F51468" w:rsidRDefault="00F51468" w:rsidP="00F51468">
      <w:r>
        <w:t>1. Hebt u kennis genomen van de AD-enquête van 6 februari 2016?</w:t>
      </w:r>
    </w:p>
    <w:p w:rsidR="00F51468" w:rsidRDefault="00F51468" w:rsidP="00F51468">
      <w:r>
        <w:t>2. Wat vindt u ervan dat een deel van de ondernemers helemaal geen openstelling op zondag wil en 90% geen verdere verruiming wil dan één koopzondag per maand (oude regeling)?</w:t>
      </w:r>
    </w:p>
    <w:p w:rsidR="00F51468" w:rsidRDefault="00F51468" w:rsidP="00F51468">
      <w:r>
        <w:t>3. Wat vindt u ervan dat bij vooral winkelketens er sprake is van een 'verplichting' om op zondag open te zijn? In hoeverre voelt u zich medeverantwoordelijk dat er hier sprake is van dwang voor franchisenemers of werknemers om zondagsarbeid te verrichten?</w:t>
      </w:r>
    </w:p>
    <w:p w:rsidR="00F51468" w:rsidRDefault="00F51468" w:rsidP="00F51468">
      <w:r>
        <w:t>4. In hoeverre vindt u de belangen van werknemers en winkeliers van belang bij uw beleid met betrekking tot koopzondagen?</w:t>
      </w:r>
    </w:p>
    <w:p w:rsidR="00F51468" w:rsidRDefault="00F51468" w:rsidP="00F51468">
      <w:r>
        <w:t>5. Bent u het, gezien de vele faillissementen in de achterliggende maanden, eens met de stelling dat zondagsopenstelling faillissementen van deze winkelketens niet heeft voorkomen?</w:t>
      </w:r>
    </w:p>
    <w:p w:rsidR="00F51468" w:rsidRDefault="00F51468" w:rsidP="00F51468">
      <w:r>
        <w:t>6. Hoe ziet het college de samenhang tussen klein en groot winkelbedrijf en de aantrekkelijkheid van het winkelgebied? Op welke wijze wordt dit in de winkelvisie toegepast?</w:t>
      </w:r>
    </w:p>
    <w:p w:rsidR="00F51468" w:rsidRDefault="00F51468" w:rsidP="00F51468">
      <w:r>
        <w:t>7. Bent u bereid het beleid ten aanzien van de zondagsopenstelling naar aanleiding van de uitkomsten van deze enquête te heroverwegen?</w:t>
      </w:r>
    </w:p>
    <w:p w:rsidR="00F51468" w:rsidRDefault="00F51468" w:rsidP="00F51468">
      <w:r>
        <w:t>8. Zo niet, bent u bereid zelf ook een enquête op te stellen waarin aan alle middenstanders wordt gevraagd hoe zij aankijken tegen de zondagsopenstelling? Bent u bereid afhankelijk van de uitkomsten wel uw huidige beleid te heroverwegen?</w:t>
      </w:r>
    </w:p>
    <w:p w:rsidR="00F51468" w:rsidRDefault="00F51468" w:rsidP="00F51468"/>
    <w:p w:rsidR="00F51468" w:rsidRDefault="00F51468" w:rsidP="00F51468"/>
    <w:p w:rsidR="00F51468" w:rsidRDefault="00F51468" w:rsidP="00F51468"/>
    <w:p w:rsidR="00F51468" w:rsidRDefault="00F51468" w:rsidP="00F51468">
      <w:r>
        <w:t>SGP, Harold Hooglander</w:t>
      </w:r>
    </w:p>
    <w:p w:rsidR="00F51468" w:rsidRDefault="00F51468" w:rsidP="00F51468">
      <w:r>
        <w:t xml:space="preserve">ChristenUnie, Theo </w:t>
      </w:r>
      <w:proofErr w:type="spellStart"/>
      <w:r>
        <w:t>Krins</w:t>
      </w:r>
      <w:proofErr w:type="spellEnd"/>
    </w:p>
    <w:p w:rsidR="00F51468" w:rsidRDefault="00F51468" w:rsidP="00F51468">
      <w:r>
        <w:t>CDA, Huibert van Rossem</w:t>
      </w:r>
    </w:p>
    <w:p w:rsidR="00CE5E8C" w:rsidRDefault="00F51468" w:rsidP="00F51468">
      <w:r>
        <w:t>SP, Hans van Dijk</w:t>
      </w:r>
      <w:bookmarkStart w:id="0" w:name="_GoBack"/>
      <w:bookmarkEnd w:id="0"/>
    </w:p>
    <w:sectPr w:rsidR="00CE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8"/>
    <w:rsid w:val="008B2498"/>
    <w:rsid w:val="00E946AA"/>
    <w:rsid w:val="00EB72DD"/>
    <w:rsid w:val="00F51468"/>
    <w:rsid w:val="00F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2016-03-09T21:56:00Z</dcterms:created>
  <dcterms:modified xsi:type="dcterms:W3CDTF">2016-03-09T21:57:00Z</dcterms:modified>
</cp:coreProperties>
</file>