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E" w:rsidRDefault="000541EE">
      <w:r>
        <w:rPr>
          <w:noProof/>
          <w:lang w:eastAsia="nl-NL"/>
        </w:rPr>
        <w:drawing>
          <wp:inline distT="0" distB="0" distL="0" distR="0">
            <wp:extent cx="1529080" cy="854765"/>
            <wp:effectExtent l="0" t="0" r="0" b="2540"/>
            <wp:docPr id="3" name="Afbeelding 3" descr="Afbeeldingsresultaat voor 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54" cy="8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869">
        <w:tab/>
      </w:r>
    </w:p>
    <w:p w:rsidR="000541EE" w:rsidRDefault="000541EE"/>
    <w:p w:rsidR="000541EE" w:rsidRPr="00B326C2" w:rsidRDefault="000541EE" w:rsidP="00B326C2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>Via de raadsgriffier</w:t>
      </w:r>
    </w:p>
    <w:p w:rsidR="000541EE" w:rsidRPr="00B326C2" w:rsidRDefault="000541EE" w:rsidP="00B326C2">
      <w:pPr>
        <w:rPr>
          <w:rFonts w:cstheme="minorHAnsi"/>
          <w:b/>
          <w:bCs/>
          <w:sz w:val="28"/>
          <w:szCs w:val="28"/>
        </w:rPr>
      </w:pPr>
      <w:r w:rsidRPr="00B326C2">
        <w:rPr>
          <w:rFonts w:cstheme="minorHAnsi"/>
          <w:b/>
          <w:bCs/>
          <w:sz w:val="28"/>
          <w:szCs w:val="28"/>
        </w:rPr>
        <w:t>Aan het College van B&amp;W van Gouda</w:t>
      </w:r>
    </w:p>
    <w:p w:rsidR="000541EE" w:rsidRPr="00B326C2" w:rsidRDefault="005A1932" w:rsidP="005A1932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Schriftelijke </w:t>
      </w:r>
      <w:r w:rsidR="000541EE" w:rsidRPr="00B326C2">
        <w:rPr>
          <w:rFonts w:cstheme="minorHAnsi"/>
          <w:b/>
          <w:bCs/>
          <w:sz w:val="28"/>
          <w:szCs w:val="28"/>
        </w:rPr>
        <w:t xml:space="preserve">vragen SP Gouda over </w:t>
      </w:r>
      <w:r>
        <w:rPr>
          <w:rFonts w:cstheme="minorHAnsi"/>
          <w:b/>
          <w:bCs/>
          <w:sz w:val="28"/>
          <w:szCs w:val="28"/>
        </w:rPr>
        <w:t>topinkomens in de zorg</w:t>
      </w:r>
    </w:p>
    <w:p w:rsidR="000541EE" w:rsidRPr="005A1932" w:rsidRDefault="000541EE" w:rsidP="005A1932">
      <w:pPr>
        <w:rPr>
          <w:rFonts w:cstheme="minorHAnsi"/>
          <w:b/>
          <w:bCs/>
          <w:sz w:val="28"/>
          <w:szCs w:val="28"/>
        </w:rPr>
      </w:pPr>
      <w:r w:rsidRPr="005A1932">
        <w:rPr>
          <w:rFonts w:cstheme="minorHAnsi"/>
          <w:b/>
          <w:bCs/>
          <w:sz w:val="28"/>
          <w:szCs w:val="28"/>
        </w:rPr>
        <w:t xml:space="preserve">Gouda, </w:t>
      </w:r>
      <w:r w:rsidR="005A1932" w:rsidRPr="005A1932">
        <w:rPr>
          <w:rFonts w:cstheme="minorHAnsi"/>
          <w:b/>
          <w:bCs/>
          <w:sz w:val="28"/>
          <w:szCs w:val="28"/>
        </w:rPr>
        <w:t>20 juni</w:t>
      </w:r>
      <w:r w:rsidRPr="005A1932">
        <w:rPr>
          <w:rFonts w:cstheme="minorHAnsi"/>
          <w:b/>
          <w:bCs/>
          <w:sz w:val="28"/>
          <w:szCs w:val="28"/>
        </w:rPr>
        <w:t xml:space="preserve"> 2016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4"/>
          <w:color w:val="000000"/>
          <w:sz w:val="28"/>
          <w:szCs w:val="28"/>
        </w:rPr>
      </w:pPr>
      <w:r w:rsidRPr="005A1932">
        <w:rPr>
          <w:rFonts w:cs="CIDFont+F4"/>
          <w:color w:val="000000"/>
          <w:sz w:val="28"/>
          <w:szCs w:val="28"/>
        </w:rPr>
        <w:t>De zorgkosten gaan elk jaar weer omhoog, en helaas blijken ook veel van de salarissen van bestuurders in</w:t>
      </w:r>
      <w:r>
        <w:rPr>
          <w:rFonts w:cs="CIDFont+F4"/>
          <w:color w:val="000000"/>
          <w:sz w:val="28"/>
          <w:szCs w:val="28"/>
        </w:rPr>
        <w:t xml:space="preserve"> </w:t>
      </w:r>
      <w:r w:rsidRPr="005A1932">
        <w:rPr>
          <w:rFonts w:cs="CIDFont+F4"/>
          <w:color w:val="000000"/>
          <w:sz w:val="28"/>
          <w:szCs w:val="28"/>
        </w:rPr>
        <w:t>de zorg jaarlijks omhoog te gaan. Dat in tegenstelling dat bij de jeugdzorg de budgetten vanuit de</w:t>
      </w:r>
      <w:r>
        <w:rPr>
          <w:rFonts w:cs="CIDFont+F4"/>
          <w:color w:val="000000"/>
          <w:sz w:val="28"/>
          <w:szCs w:val="28"/>
        </w:rPr>
        <w:t xml:space="preserve"> </w:t>
      </w:r>
      <w:r w:rsidRPr="005A1932">
        <w:rPr>
          <w:rFonts w:cs="CIDFont+F4"/>
          <w:color w:val="000000"/>
          <w:sz w:val="28"/>
          <w:szCs w:val="28"/>
        </w:rPr>
        <w:t>Rijksoverheid juist dalen.</w:t>
      </w:r>
      <w:r>
        <w:rPr>
          <w:rFonts w:cs="CIDFont+F4"/>
          <w:color w:val="000000"/>
          <w:sz w:val="28"/>
          <w:szCs w:val="28"/>
        </w:rPr>
        <w:t xml:space="preserve"> </w:t>
      </w:r>
      <w:r w:rsidRPr="005A1932">
        <w:rPr>
          <w:rFonts w:cs="CIDFont+F4"/>
          <w:color w:val="000000"/>
          <w:sz w:val="28"/>
          <w:szCs w:val="28"/>
        </w:rPr>
        <w:t>Dit zorgt er in de ogen van de SP voor dat geld wat voor zorg bestem</w:t>
      </w:r>
      <w:r>
        <w:rPr>
          <w:rFonts w:cs="CIDFont+F4"/>
          <w:color w:val="000000"/>
          <w:sz w:val="28"/>
          <w:szCs w:val="28"/>
        </w:rPr>
        <w:t>d</w:t>
      </w:r>
      <w:r w:rsidRPr="005A1932">
        <w:rPr>
          <w:rFonts w:cs="CIDFont+F4"/>
          <w:color w:val="000000"/>
          <w:sz w:val="28"/>
          <w:szCs w:val="28"/>
        </w:rPr>
        <w:t xml:space="preserve"> is op de verkeerde plek terecht komt.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4"/>
          <w:color w:val="000000"/>
          <w:sz w:val="28"/>
          <w:szCs w:val="28"/>
        </w:rPr>
      </w:pPr>
      <w:r w:rsidRPr="005A1932">
        <w:rPr>
          <w:rFonts w:cs="CIDFont+F4"/>
          <w:color w:val="000000"/>
          <w:sz w:val="28"/>
          <w:szCs w:val="28"/>
        </w:rPr>
        <w:t xml:space="preserve">In onze ogen heeft ook de Gemeente </w:t>
      </w:r>
      <w:r>
        <w:rPr>
          <w:rFonts w:cs="CIDFont+F4"/>
          <w:color w:val="000000"/>
          <w:sz w:val="28"/>
          <w:szCs w:val="28"/>
        </w:rPr>
        <w:t>Gouda</w:t>
      </w:r>
      <w:r w:rsidRPr="005A1932">
        <w:rPr>
          <w:rFonts w:cs="CIDFont+F4"/>
          <w:color w:val="000000"/>
          <w:sz w:val="28"/>
          <w:szCs w:val="28"/>
        </w:rPr>
        <w:t xml:space="preserve"> er een verantwoordelijkheid in om te zorgen dat het geld</w:t>
      </w:r>
      <w:r>
        <w:rPr>
          <w:rFonts w:cs="CIDFont+F4"/>
          <w:color w:val="000000"/>
          <w:sz w:val="28"/>
          <w:szCs w:val="28"/>
        </w:rPr>
        <w:t xml:space="preserve"> </w:t>
      </w:r>
      <w:r w:rsidRPr="005A1932">
        <w:rPr>
          <w:rFonts w:cs="CIDFont+F4"/>
          <w:color w:val="000000"/>
          <w:sz w:val="28"/>
          <w:szCs w:val="28"/>
        </w:rPr>
        <w:t>voor zorg op de juiste plek terecht komt, dus in de zorg.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4"/>
          <w:color w:val="000000"/>
          <w:sz w:val="28"/>
          <w:szCs w:val="28"/>
        </w:rPr>
      </w:pPr>
    </w:p>
    <w:p w:rsidR="00EC1964" w:rsidRPr="005A1932" w:rsidRDefault="00EC1964" w:rsidP="00B326C2">
      <w:pPr>
        <w:rPr>
          <w:rFonts w:cstheme="minorHAnsi"/>
          <w:sz w:val="28"/>
          <w:szCs w:val="28"/>
        </w:rPr>
      </w:pPr>
      <w:r w:rsidRPr="005A1932">
        <w:rPr>
          <w:rFonts w:cstheme="minorHAnsi"/>
          <w:sz w:val="28"/>
          <w:szCs w:val="28"/>
        </w:rPr>
        <w:t>De SP heeft de volgende vragen aan het college: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>1. De SP wil een overzicht van alle personeelsleden, directies en raden van bestuur, raden van toezicht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en commissarissen waarmee de gemeente of via het NSDMH een contract heeft, die een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 xml:space="preserve">salaris/vergoeding ontvangen dat hoger is dan dat van een minister zoals in de </w:t>
      </w:r>
      <w:r w:rsidRPr="005A1932">
        <w:rPr>
          <w:rFonts w:cs="CIDFont+F5"/>
          <w:b/>
          <w:bCs/>
          <w:color w:val="222222"/>
          <w:sz w:val="28"/>
          <w:szCs w:val="28"/>
        </w:rPr>
        <w:t>beoogde</w:t>
      </w:r>
      <w:r w:rsidRPr="005A1932">
        <w:rPr>
          <w:rFonts w:cs="CIDFont+F5"/>
          <w:color w:val="222222"/>
          <w:sz w:val="28"/>
          <w:szCs w:val="28"/>
        </w:rPr>
        <w:t xml:space="preserve"> WNT</w:t>
      </w:r>
      <w:r>
        <w:rPr>
          <w:rFonts w:cs="CIDFont+F5"/>
          <w:color w:val="222222"/>
          <w:sz w:val="28"/>
          <w:szCs w:val="28"/>
        </w:rPr>
        <w:t>-</w:t>
      </w:r>
      <w:r w:rsidRPr="005A1932">
        <w:rPr>
          <w:rFonts w:cs="CIDFont+F5"/>
          <w:color w:val="222222"/>
          <w:sz w:val="28"/>
          <w:szCs w:val="28"/>
        </w:rPr>
        <w:t>norm. Hierbij willen we ook weten welke bestuurders op naam dit zijn</w:t>
      </w:r>
      <w:r>
        <w:rPr>
          <w:rFonts w:cs="CIDFont+F5"/>
          <w:color w:val="222222"/>
          <w:sz w:val="28"/>
          <w:szCs w:val="28"/>
        </w:rPr>
        <w:t>;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>2. De SP wil een overzicht van alle personeelsleden, directies en raden van bestuur, raden van toezicht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en commissarissen waarmee de gemeente of via het NSDMH een contract heeft, die een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 xml:space="preserve">salaris/vergoeding ontvangen dat hoger is dan dat van een minister zoals in de </w:t>
      </w:r>
      <w:r w:rsidRPr="005A1932">
        <w:rPr>
          <w:rFonts w:cs="CIDFont+F5"/>
          <w:b/>
          <w:bCs/>
          <w:color w:val="222222"/>
          <w:sz w:val="28"/>
          <w:szCs w:val="28"/>
        </w:rPr>
        <w:t>oude</w:t>
      </w:r>
      <w:r w:rsidRPr="005A1932">
        <w:rPr>
          <w:rFonts w:cs="CIDFont+F5"/>
          <w:color w:val="222222"/>
          <w:sz w:val="28"/>
          <w:szCs w:val="28"/>
        </w:rPr>
        <w:t xml:space="preserve"> WNT</w:t>
      </w:r>
      <w:r>
        <w:rPr>
          <w:rFonts w:cs="CIDFont+F5"/>
          <w:color w:val="222222"/>
          <w:sz w:val="28"/>
          <w:szCs w:val="28"/>
        </w:rPr>
        <w:t>-</w:t>
      </w:r>
      <w:r w:rsidRPr="005A1932">
        <w:rPr>
          <w:rFonts w:cs="CIDFont+F5"/>
          <w:color w:val="222222"/>
          <w:sz w:val="28"/>
          <w:szCs w:val="28"/>
        </w:rPr>
        <w:t xml:space="preserve"> norm.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Hierbij willen we ook weten welk</w:t>
      </w:r>
      <w:r>
        <w:rPr>
          <w:rFonts w:cs="CIDFont+F5"/>
          <w:color w:val="222222"/>
          <w:sz w:val="28"/>
          <w:szCs w:val="28"/>
        </w:rPr>
        <w:t>e bestuurders op naam dit zijn;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 xml:space="preserve">3. Welke middelen heeft het NSDMH of de gemeente om dit </w:t>
      </w:r>
      <w:r>
        <w:rPr>
          <w:rFonts w:cs="CIDFont+F5"/>
          <w:color w:val="222222"/>
          <w:sz w:val="28"/>
          <w:szCs w:val="28"/>
        </w:rPr>
        <w:t>“</w:t>
      </w:r>
      <w:r w:rsidRPr="005A1932">
        <w:rPr>
          <w:rFonts w:cs="CIDFont+F5"/>
          <w:color w:val="222222"/>
          <w:sz w:val="28"/>
          <w:szCs w:val="28"/>
        </w:rPr>
        <w:t>graaigedrag</w:t>
      </w:r>
      <w:r>
        <w:rPr>
          <w:rFonts w:cs="CIDFont+F5"/>
          <w:color w:val="222222"/>
          <w:sz w:val="28"/>
          <w:szCs w:val="28"/>
        </w:rPr>
        <w:t>”</w:t>
      </w:r>
      <w:r w:rsidRPr="005A1932">
        <w:rPr>
          <w:rFonts w:cs="CIDFont+F5"/>
          <w:color w:val="222222"/>
          <w:sz w:val="28"/>
          <w:szCs w:val="28"/>
        </w:rPr>
        <w:t xml:space="preserve"> tegen te gaan?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>4. Kunnen organisaties via de nieuwe contracten gedwongen worden om alleen WNT</w:t>
      </w:r>
      <w:r>
        <w:rPr>
          <w:rFonts w:cs="CIDFont+F5"/>
          <w:color w:val="222222"/>
          <w:sz w:val="28"/>
          <w:szCs w:val="28"/>
        </w:rPr>
        <w:t>-</w:t>
      </w:r>
      <w:r w:rsidRPr="005A1932">
        <w:rPr>
          <w:rFonts w:cs="CIDFont+F5"/>
          <w:color w:val="222222"/>
          <w:sz w:val="28"/>
          <w:szCs w:val="28"/>
        </w:rPr>
        <w:t xml:space="preserve"> salarissen te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mogen hebben? Kunnen zorgaanbieders bij overschrijding het contract kwijt raken?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 xml:space="preserve">5. Gaat het college in de regio een </w:t>
      </w:r>
      <w:r w:rsidRPr="005A1932">
        <w:rPr>
          <w:rFonts w:cs="CIDFont+F5"/>
          <w:color w:val="222222"/>
          <w:sz w:val="28"/>
          <w:szCs w:val="28"/>
        </w:rPr>
        <w:t>koplopers rol</w:t>
      </w:r>
      <w:r w:rsidRPr="005A1932">
        <w:rPr>
          <w:rFonts w:cs="CIDFont+F5"/>
          <w:color w:val="222222"/>
          <w:sz w:val="28"/>
          <w:szCs w:val="28"/>
        </w:rPr>
        <w:t xml:space="preserve"> nemen om overschrijding van WNT aan te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pakken?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>6. Zijn er zorgaanbieders waar</w:t>
      </w:r>
      <w:r>
        <w:rPr>
          <w:rFonts w:cs="CIDFont+F5"/>
          <w:color w:val="222222"/>
          <w:sz w:val="28"/>
          <w:szCs w:val="28"/>
        </w:rPr>
        <w:t>van</w:t>
      </w:r>
      <w:r w:rsidRPr="005A1932">
        <w:rPr>
          <w:rFonts w:cs="CIDFont+F5"/>
          <w:color w:val="222222"/>
          <w:sz w:val="28"/>
          <w:szCs w:val="28"/>
        </w:rPr>
        <w:t xml:space="preserve"> de salariëring niet openbaar is?</w:t>
      </w:r>
    </w:p>
    <w:p w:rsidR="005A1932" w:rsidRPr="005A1932" w:rsidRDefault="005A1932" w:rsidP="005A1932">
      <w:pPr>
        <w:autoSpaceDE w:val="0"/>
        <w:autoSpaceDN w:val="0"/>
        <w:adjustRightInd w:val="0"/>
        <w:spacing w:after="0" w:line="240" w:lineRule="auto"/>
        <w:rPr>
          <w:rFonts w:cs="CIDFont+F5"/>
          <w:color w:val="222222"/>
          <w:sz w:val="28"/>
          <w:szCs w:val="28"/>
        </w:rPr>
      </w:pPr>
      <w:r w:rsidRPr="005A1932">
        <w:rPr>
          <w:rFonts w:cs="CIDFont+F5"/>
          <w:color w:val="222222"/>
          <w:sz w:val="28"/>
          <w:szCs w:val="28"/>
        </w:rPr>
        <w:t>7. Indien vraag 6 Ja : kan dit contractueel verplicht worden, nu en in de toekomst? Graag een lijst met</w:t>
      </w:r>
      <w:r>
        <w:rPr>
          <w:rFonts w:cs="CIDFont+F5"/>
          <w:color w:val="222222"/>
          <w:sz w:val="28"/>
          <w:szCs w:val="28"/>
        </w:rPr>
        <w:t xml:space="preserve"> </w:t>
      </w:r>
      <w:r w:rsidRPr="005A1932">
        <w:rPr>
          <w:rFonts w:cs="CIDFont+F5"/>
          <w:color w:val="222222"/>
          <w:sz w:val="28"/>
          <w:szCs w:val="28"/>
        </w:rPr>
        <w:t>namen van deze organisaties.</w:t>
      </w:r>
    </w:p>
    <w:p w:rsidR="001B4528" w:rsidRPr="005A1932" w:rsidRDefault="001B4528" w:rsidP="00B326C2">
      <w:pPr>
        <w:rPr>
          <w:rFonts w:cstheme="minorHAnsi"/>
          <w:sz w:val="28"/>
          <w:szCs w:val="28"/>
        </w:rPr>
      </w:pPr>
    </w:p>
    <w:p w:rsidR="00081928" w:rsidRPr="00B326C2" w:rsidRDefault="00081928" w:rsidP="00B326C2">
      <w:pPr>
        <w:rPr>
          <w:rFonts w:cstheme="minorHAnsi"/>
          <w:sz w:val="28"/>
          <w:szCs w:val="28"/>
        </w:rPr>
      </w:pPr>
      <w:r w:rsidRPr="00B326C2">
        <w:rPr>
          <w:rFonts w:cstheme="minorHAnsi"/>
          <w:sz w:val="28"/>
          <w:szCs w:val="28"/>
        </w:rPr>
        <w:t xml:space="preserve">De SP </w:t>
      </w:r>
      <w:r w:rsidR="00EC1964" w:rsidRPr="00B326C2">
        <w:rPr>
          <w:rFonts w:cstheme="minorHAnsi"/>
          <w:sz w:val="28"/>
          <w:szCs w:val="28"/>
        </w:rPr>
        <w:t>ziet</w:t>
      </w:r>
      <w:r w:rsidRPr="00B326C2">
        <w:rPr>
          <w:rFonts w:cstheme="minorHAnsi"/>
          <w:sz w:val="28"/>
          <w:szCs w:val="28"/>
        </w:rPr>
        <w:t xml:space="preserve"> de </w:t>
      </w:r>
      <w:r w:rsidR="005A1932">
        <w:rPr>
          <w:rFonts w:cstheme="minorHAnsi"/>
          <w:sz w:val="28"/>
          <w:szCs w:val="28"/>
        </w:rPr>
        <w:t xml:space="preserve">schriftelijke </w:t>
      </w:r>
      <w:r w:rsidRPr="00B326C2">
        <w:rPr>
          <w:rFonts w:cstheme="minorHAnsi"/>
          <w:sz w:val="28"/>
          <w:szCs w:val="28"/>
        </w:rPr>
        <w:t>antwoorden met belangstelling tegemoet.</w:t>
      </w:r>
    </w:p>
    <w:p w:rsidR="00663869" w:rsidRPr="00B326C2" w:rsidRDefault="00663869" w:rsidP="00B326C2">
      <w:pPr>
        <w:rPr>
          <w:rFonts w:cstheme="minorHAnsi"/>
          <w:sz w:val="28"/>
          <w:szCs w:val="28"/>
        </w:rPr>
      </w:pPr>
    </w:p>
    <w:p w:rsidR="00081928" w:rsidRPr="00B326C2" w:rsidRDefault="00081928" w:rsidP="00B326C2">
      <w:pPr>
        <w:rPr>
          <w:rFonts w:cstheme="minorHAnsi"/>
          <w:sz w:val="28"/>
          <w:szCs w:val="28"/>
        </w:rPr>
      </w:pPr>
      <w:r w:rsidRPr="00B326C2">
        <w:rPr>
          <w:rFonts w:cstheme="minorHAnsi"/>
          <w:sz w:val="28"/>
          <w:szCs w:val="28"/>
        </w:rPr>
        <w:t>Lenny Roelofs, fractievoorzitter SP Gouda</w:t>
      </w:r>
    </w:p>
    <w:sectPr w:rsidR="00081928" w:rsidRPr="00B326C2" w:rsidSect="0058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04"/>
    <w:multiLevelType w:val="hybridMultilevel"/>
    <w:tmpl w:val="786E9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56D"/>
    <w:multiLevelType w:val="hybridMultilevel"/>
    <w:tmpl w:val="5A2A9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60E5"/>
    <w:multiLevelType w:val="hybridMultilevel"/>
    <w:tmpl w:val="11A0AA0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6531"/>
    <w:multiLevelType w:val="hybridMultilevel"/>
    <w:tmpl w:val="109A5654"/>
    <w:lvl w:ilvl="0" w:tplc="0D5A7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81"/>
    <w:rsid w:val="000541EE"/>
    <w:rsid w:val="00081928"/>
    <w:rsid w:val="00123736"/>
    <w:rsid w:val="001B4528"/>
    <w:rsid w:val="00363F8B"/>
    <w:rsid w:val="004A48D0"/>
    <w:rsid w:val="005802BF"/>
    <w:rsid w:val="005A1932"/>
    <w:rsid w:val="00663869"/>
    <w:rsid w:val="006C5A81"/>
    <w:rsid w:val="00726B19"/>
    <w:rsid w:val="007C0F47"/>
    <w:rsid w:val="0081276B"/>
    <w:rsid w:val="008359D2"/>
    <w:rsid w:val="008A1B62"/>
    <w:rsid w:val="00A76365"/>
    <w:rsid w:val="00AF0AAF"/>
    <w:rsid w:val="00B326C2"/>
    <w:rsid w:val="00BB7119"/>
    <w:rsid w:val="00C24815"/>
    <w:rsid w:val="00D90736"/>
    <w:rsid w:val="00DD3F9E"/>
    <w:rsid w:val="00DD41EA"/>
    <w:rsid w:val="00E00340"/>
    <w:rsid w:val="00E468C8"/>
    <w:rsid w:val="00EC1964"/>
    <w:rsid w:val="00F967D9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1964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1964"/>
    <w:rPr>
      <w:rFonts w:ascii="Verdana" w:hAnsi="Verdana"/>
      <w:sz w:val="20"/>
      <w:szCs w:val="2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A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1E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C1964"/>
    <w:pPr>
      <w:spacing w:after="0" w:line="240" w:lineRule="auto"/>
    </w:pPr>
    <w:rPr>
      <w:rFonts w:ascii="Verdana" w:hAnsi="Verdana"/>
      <w:sz w:val="20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C1964"/>
    <w:rPr>
      <w:rFonts w:ascii="Verdana" w:hAnsi="Verdana"/>
      <w:sz w:val="20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Roelofs L.A. mw. - BD/CBJ/C</dc:creator>
  <cp:lastModifiedBy>Roelofs L.A. mw. - BD/CBJ/C</cp:lastModifiedBy>
  <cp:revision>2</cp:revision>
  <cp:lastPrinted>2016-06-20T12:43:00Z</cp:lastPrinted>
  <dcterms:created xsi:type="dcterms:W3CDTF">2016-06-20T12:43:00Z</dcterms:created>
  <dcterms:modified xsi:type="dcterms:W3CDTF">2016-06-20T12:43:00Z</dcterms:modified>
</cp:coreProperties>
</file>